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E3CF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>Nejvyšší správní soud</w:t>
      </w:r>
    </w:p>
    <w:p w14:paraId="3D8B6BEB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 xml:space="preserve">Moravské nám. 6, </w:t>
      </w:r>
    </w:p>
    <w:p w14:paraId="28B7E98B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 xml:space="preserve">Brno-střed 657 40 </w:t>
      </w:r>
    </w:p>
    <w:p w14:paraId="328744CD" w14:textId="77777777" w:rsidR="008022CE" w:rsidRDefault="008022CE">
      <w:pPr>
        <w:spacing w:after="140" w:line="276" w:lineRule="auto"/>
        <w:jc w:val="both"/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</w:pPr>
    </w:p>
    <w:p w14:paraId="0A673502" w14:textId="5BD8E81E" w:rsidR="008022CE" w:rsidRDefault="007F3E1A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 xml:space="preserve">Doplnění žaloby na neplatnost voleb prezidenta republiky podle § 90 zákona č. 150/2002 </w:t>
      </w:r>
      <w:proofErr w:type="spellStart"/>
      <w:r>
        <w:rPr>
          <w:rFonts w:ascii="FreeSerif" w:hAnsi="FreeSerif"/>
          <w:b/>
          <w:bCs/>
          <w:sz w:val="26"/>
          <w:szCs w:val="26"/>
        </w:rPr>
        <w:t>Sb</w:t>
      </w:r>
      <w:proofErr w:type="spellEnd"/>
      <w:r>
        <w:rPr>
          <w:rFonts w:ascii="FreeSerif" w:hAnsi="FreeSerif"/>
          <w:b/>
          <w:bCs/>
          <w:sz w:val="26"/>
          <w:szCs w:val="26"/>
        </w:rPr>
        <w:t>, Soudního řádu správního a § 66 zákona č. 275/2012 o volbě prezidenta republiky</w:t>
      </w:r>
      <w:r w:rsidR="009F33BD">
        <w:rPr>
          <w:rFonts w:ascii="FreeSerif" w:hAnsi="FreeSerif"/>
          <w:b/>
          <w:bCs/>
          <w:sz w:val="26"/>
          <w:szCs w:val="26"/>
        </w:rPr>
        <w:t xml:space="preserve"> č.j.</w:t>
      </w:r>
    </w:p>
    <w:p w14:paraId="34693A9C" w14:textId="77777777" w:rsidR="008022CE" w:rsidRDefault="008022CE">
      <w:pPr>
        <w:spacing w:after="140" w:line="276" w:lineRule="auto"/>
        <w:jc w:val="both"/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</w:pPr>
    </w:p>
    <w:p w14:paraId="43FA44F1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proofErr w:type="gramStart"/>
      <w:r>
        <w:rPr>
          <w:rFonts w:ascii="FreeSerif" w:hAnsi="FreeSerif"/>
          <w:b/>
          <w:bCs/>
          <w:sz w:val="26"/>
          <w:szCs w:val="26"/>
        </w:rPr>
        <w:t>Navrhovatel:  jméno</w:t>
      </w:r>
      <w:proofErr w:type="gramEnd"/>
      <w:r>
        <w:rPr>
          <w:rFonts w:ascii="FreeSerif" w:hAnsi="FreeSerif"/>
          <w:b/>
          <w:bCs/>
          <w:sz w:val="26"/>
          <w:szCs w:val="26"/>
        </w:rPr>
        <w:t xml:space="preserve">, dat. nar. </w:t>
      </w:r>
    </w:p>
    <w:p w14:paraId="7333BC52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  <w:t xml:space="preserve">   Trvale </w:t>
      </w:r>
      <w:proofErr w:type="gramStart"/>
      <w:r>
        <w:rPr>
          <w:rFonts w:ascii="FreeSerif" w:hAnsi="FreeSerif"/>
          <w:sz w:val="26"/>
          <w:szCs w:val="26"/>
        </w:rPr>
        <w:t>bytem :</w:t>
      </w:r>
      <w:proofErr w:type="gramEnd"/>
      <w:r>
        <w:rPr>
          <w:rFonts w:ascii="FreeSerif" w:hAnsi="FreeSerif"/>
          <w:sz w:val="26"/>
          <w:szCs w:val="26"/>
        </w:rPr>
        <w:t xml:space="preserve"> </w:t>
      </w:r>
    </w:p>
    <w:p w14:paraId="22CC8FC6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  <w:t xml:space="preserve">   doručovací adresa: dat. schránkou </w:t>
      </w:r>
    </w:p>
    <w:p w14:paraId="1CB46DAF" w14:textId="77777777" w:rsidR="008022CE" w:rsidRDefault="008022CE">
      <w:pPr>
        <w:spacing w:after="140" w:line="276" w:lineRule="auto"/>
        <w:jc w:val="both"/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</w:pPr>
    </w:p>
    <w:p w14:paraId="50E08261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 xml:space="preserve">Účastníci řízení: </w:t>
      </w:r>
    </w:p>
    <w:p w14:paraId="4FF698BB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>1. Státní volební komise, Náměstí Hrdinů 1634/4, Praha 4</w:t>
      </w:r>
    </w:p>
    <w:p w14:paraId="424E2170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2. Petr Pavel, zvolený kandidát</w:t>
      </w:r>
    </w:p>
    <w:p w14:paraId="4A65A7EB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3. Tomáš Kulhánek, starosta České Čermné, navrhovatel zvoleného kandidáta</w:t>
      </w:r>
    </w:p>
    <w:p w14:paraId="38E7C13B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4. Český statistický úřad Na padesátém 81, Praha 10, PSČ 100 82</w:t>
      </w:r>
    </w:p>
    <w:p w14:paraId="2DECCCA0" w14:textId="59255782" w:rsidR="008022CE" w:rsidRDefault="00000000">
      <w:pPr>
        <w:spacing w:after="140" w:line="276" w:lineRule="auto"/>
        <w:jc w:val="both"/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</w:pPr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 xml:space="preserve">5. O2 Czech </w:t>
      </w:r>
      <w:proofErr w:type="spellStart"/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republic</w:t>
      </w:r>
      <w:proofErr w:type="spellEnd"/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 xml:space="preserve"> s.r.o. Za Brumlovkou 266/2 PSČ 140 22</w:t>
      </w:r>
    </w:p>
    <w:p w14:paraId="089AF4CA" w14:textId="0B7C5B1C" w:rsidR="007F3E1A" w:rsidRDefault="007F3E1A">
      <w:pPr>
        <w:spacing w:after="140" w:line="276" w:lineRule="auto"/>
        <w:jc w:val="both"/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</w:pPr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6-BIOS – služby výpočetní techniky s.r.o.</w:t>
      </w:r>
    </w:p>
    <w:p w14:paraId="3CBFF699" w14:textId="6A375454" w:rsidR="007F3E1A" w:rsidRDefault="007F3E1A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 xml:space="preserve">7.Oracle </w:t>
      </w:r>
      <w:proofErr w:type="spellStart"/>
      <w:r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Czech</w:t>
      </w:r>
      <w:r w:rsidR="009F33BD"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s.r.o</w:t>
      </w:r>
      <w:proofErr w:type="spellEnd"/>
      <w:r w:rsidR="009F33BD"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  <w:t>.</w:t>
      </w:r>
    </w:p>
    <w:p w14:paraId="7072E7F2" w14:textId="77777777" w:rsidR="008022CE" w:rsidRDefault="008022CE">
      <w:pPr>
        <w:spacing w:after="140" w:line="276" w:lineRule="auto"/>
        <w:jc w:val="both"/>
        <w:rPr>
          <w:rFonts w:ascii="FreeSerif" w:eastAsia="Times New Roman" w:hAnsi="FreeSerif" w:cs="Arial"/>
          <w:b/>
          <w:bCs/>
          <w:color w:val="212529"/>
          <w:sz w:val="26"/>
          <w:szCs w:val="26"/>
          <w:lang w:eastAsia="cs-CZ"/>
        </w:rPr>
      </w:pPr>
    </w:p>
    <w:p w14:paraId="0339163F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 xml:space="preserve">Navrhovatel tímto podává tento návrh na neplatnost volby prezidenta republiky v lednu 2023 podle výše zmíněných právních předpisů, neboť má za to, že nezákonným postupem Ministerstva vnitra ČR a Státní volební komise byla porušena ustanovení zákona způsobem, který hrubě ovlivnil výsledek volby prezidenta. </w:t>
      </w:r>
    </w:p>
    <w:p w14:paraId="40170E95" w14:textId="77777777" w:rsidR="008022CE" w:rsidRDefault="008022CE">
      <w:pPr>
        <w:jc w:val="both"/>
        <w:rPr>
          <w:rFonts w:ascii="FreeSerif" w:hAnsi="FreeSerif"/>
          <w:sz w:val="26"/>
          <w:szCs w:val="26"/>
        </w:rPr>
      </w:pPr>
    </w:p>
    <w:p w14:paraId="4F973D9A" w14:textId="77777777" w:rsidR="008022CE" w:rsidRDefault="00000000">
      <w:pPr>
        <w:jc w:val="both"/>
        <w:rPr>
          <w:rFonts w:ascii="FreeSerif" w:hAnsi="FreeSerif"/>
          <w:sz w:val="26"/>
          <w:szCs w:val="26"/>
        </w:rPr>
      </w:pPr>
      <w:proofErr w:type="gramStart"/>
      <w:r>
        <w:rPr>
          <w:rFonts w:ascii="FreeSerif" w:hAnsi="FreeSerif"/>
          <w:b/>
          <w:bCs/>
          <w:sz w:val="26"/>
          <w:szCs w:val="26"/>
        </w:rPr>
        <w:t>Odůvodnění :</w:t>
      </w:r>
      <w:proofErr w:type="gramEnd"/>
    </w:p>
    <w:p w14:paraId="782314C2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</w:pPr>
    </w:p>
    <w:p w14:paraId="74E0522E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lastRenderedPageBreak/>
        <w:t xml:space="preserve">Volby je nutné prohlásit za neplatné z následujících důvodů, pro závadnost a přeprogramování nebo poruchu softwaru, který se pro výpočet volebních výsledků používá </w:t>
      </w:r>
      <w:proofErr w:type="gramStart"/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>( dle</w:t>
      </w:r>
      <w:proofErr w:type="gramEnd"/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 xml:space="preserve"> smlouvy ČSÚ se společností O2 Czech </w:t>
      </w:r>
      <w:proofErr w:type="spellStart"/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>republic</w:t>
      </w:r>
      <w:proofErr w:type="spellEnd"/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 xml:space="preserve"> s.r.o. Za Brumlovkou 266/2 PSČ 140 22 a společnosti </w:t>
      </w:r>
      <w:proofErr w:type="spellStart"/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>Acuont</w:t>
      </w:r>
      <w:proofErr w:type="spellEnd"/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 xml:space="preserve"> a jejich subdodavatelů), který vyhodnotil špatný výsledek celkového počtu hlasů kandidáta Petra Pavla a Andreje Babiše.</w:t>
      </w:r>
    </w:p>
    <w:p w14:paraId="5CBDAAB7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</w:pPr>
    </w:p>
    <w:p w14:paraId="734B1FFE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000000"/>
          <w:sz w:val="26"/>
          <w:szCs w:val="26"/>
          <w:u w:val="single"/>
          <w:lang w:eastAsia="cs-CZ"/>
        </w:rPr>
        <w:t>Důvod pro neplatnost voleb:</w:t>
      </w:r>
    </w:p>
    <w:p w14:paraId="24175A99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2EFB54DB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Existuje důvodné podezření, že volby byly s pravděpodobností hraničící s jistotou zmanipulované, a to až nahoře ve volebním softwaru. Volební software skutečně existuje a vzhledem ke smlouvám s uvedenými firmami ho zřejmě zajišťovala firma 02 Czech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republic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s.r.o. a firma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Autocont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a jejich poddodavatelé, které ovšem smlouva nezveřejňuje, ani jinde neuvádí. Existují proto nevyvratitelné důkazy.</w:t>
      </w:r>
    </w:p>
    <w:p w14:paraId="7AF33504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5F45C407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Problém špatného součtu, dle mého zjištění je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právě  v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softwaru, do kterého předsedové komisí ručně zadávali výsledky ze svého okrsku.</w:t>
      </w:r>
    </w:p>
    <w:p w14:paraId="127E17D6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Tyto výsledky byly volebním softwarem nikoli jednoduše sečteny, ale byly zmanipulovány v průběhu "sčítání" tak, že namísto kandidáta jednoho vyhrál kandidát druhý, což mohu dokázat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. .</w:t>
      </w:r>
      <w:proofErr w:type="gramEnd"/>
    </w:p>
    <w:p w14:paraId="0A6537AD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68158D89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Názorně je to vidět na záznamu z ČT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24 ,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v čase od třetí do čtvrté minuty  po 17- té hodině, tedy v čase 17:03-17:04, který je zaslán v příloze.</w:t>
      </w:r>
    </w:p>
    <w:p w14:paraId="1DE3A89F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41C8AC29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Volební software poslal skokově do lišty namísto navýšení hlasů pro Ing. Andreje Babiše jejich ponížení z 2400422 na 2400131, čili o 91 hlasů.  Volební software ale nemá mít žádnou funkci odčítání, ten musí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být  z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principu jen na sčítání, takže výsledky - počty hlasů  by měly neustále růst. Je absurdní, aby po sečtení hlasů v dalším volebním okrsku klesl počet hlasů pro jednoho z kandidátů, i kdyby, což je extrémně málo pravděpodobné, kandidát nezískal v okrsku ani jeden hlas, protože "záporné hlasy" nejsou v Českém volebním systému možné. Toto je důkaz, že volební software je zmanipulovaný – cinknutý – tudíž nefunkční, neboť funkční software může disponovat pouze s funkcí sčítání, nikoliv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odečítání..</w:t>
      </w:r>
      <w:proofErr w:type="gramEnd"/>
    </w:p>
    <w:p w14:paraId="4A8176E9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63BBB690" w14:textId="77777777" w:rsidR="008022CE" w:rsidRDefault="00000000">
      <w:pPr>
        <w:pStyle w:val="Zkladntext"/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viz video na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youtube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: https://youtu.be/0hm7QuV1iFI </w:t>
      </w:r>
    </w:p>
    <w:p w14:paraId="33579E0F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435786EE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Ke konci sčítání už byl u posledního 0,01% již rozdíl 151 hlasů, nikoliv pouze 91 hlasů, tedy o 151 hlasů méně pro ing. Andreje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Babiše  čili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při přepočtu za předpokladu že bylo každé 0,01% ohnuto o 151 hlasů, došlo u 100% hlasů  k celkovému ubrání 1.510.000 hlasů pro Ing. Babiše. Což jednoduše znázorňuje tento matematický princip – pokud při odečtení množství 151 hlasů u 0,01 procenta, budeme počítat kolikrát se vejdeme do 100 procent a to je 10.000, tudíž vynásobíme číslo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10.000 krát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151 a víme, že jde o číslo 1.510.000 hlasů.</w:t>
      </w:r>
    </w:p>
    <w:p w14:paraId="0FE03E5E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28C550D3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Volby tedy měl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vyhrát  Ing.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Babiš o 552.000 hlasů.</w:t>
      </w:r>
    </w:p>
    <w:p w14:paraId="34BA7CBB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714FCFBF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Jde o následující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jev :</w:t>
      </w:r>
      <w:proofErr w:type="gram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Generálovi Petru Pavlovi v okamžiku záznamu 56:39 klesá počet hlasů o 110 hlasů, ale stoupá počet procent z 58:31 na 58:32, takže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sofftware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je nastavený přesně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opačne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proti logice a matematice skutečných čísel, Zatímco ing. Andreji Babišovi klesá počet hlasů o 291 hlasů, ale klesá z logiku matematiky počet procent z 41,68 na 41,67 procent. Což znamená, že jednomu kandidátovi algoritmus softwaru z počtu ubývajících hlasů přidává procenta, zatímco druhému kandidátovi při počtu ubývajících hlasů procenta odečítá. Tento zcela jasně ohnutý a prokazatelně nevyvratitelný důkaz ohnutého softwaru</w:t>
      </w:r>
    </w:p>
    <w:p w14:paraId="1DE1CCF9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V příloze je jasně zobrazený úsek sčítání, kdy došlo u Ing. Babiše k jednomu z úbytků hlasů , tento odkaz považujeme za natolik zásadní, že žádám soud o veřejné slyšení, kde budu vypovídat jako svědek, bude puštěn příslušný záznam, kde dochází k odečtu hlasů, což je funkce, kterou žádný software na sčítání výsledků voleb nemůže vlastnit a bude přizván soudní znalec z oboru IT, který vysvětlí, že volební software tuto funkci odečítání mít nemůže, jinak je závadný a výsledky z něj vygenerované, tedy nejsou platné, či -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li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relevantní. A tudíž volby jsou a nemohou být platné.</w:t>
      </w:r>
    </w:p>
    <w:p w14:paraId="7A812639" w14:textId="31C67591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25990A5A" w14:textId="3ABD97BC" w:rsidR="00DB0ABA" w:rsidRDefault="00DB0ABA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Žád</w:t>
      </w:r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áme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o provedení rekonstrukce přepisu a přenosu všech dat v reálném čase na sběrném místě, kde došlo k přepisu volebních výsledků do centrálního systému </w:t>
      </w:r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Č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eského statistického úřadu. Z výše uvedeného chybného mechanismu a zřejmě poškozeného </w:t>
      </w:r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Soft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waru v oblasti sčítání výsledků voleb, kde došlo k odečtu hlasů a zvýšení procent</w:t>
      </w:r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u kandidáta Petra Pavla a přitom poklesu jeho hlasů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požaduje</w:t>
      </w:r>
      <w:r w:rsidR="0070509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me 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rekonstrukci zápisů ze všech 14</w:t>
      </w:r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 755 volebních okrsků v reálném čase, jak byly data z jednotlivých volebních místností přebírány a přepisovány z </w:t>
      </w:r>
      <w:proofErr w:type="spellStart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Flash</w:t>
      </w:r>
      <w:proofErr w:type="spellEnd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discu</w:t>
      </w:r>
      <w:proofErr w:type="spellEnd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a ručních zápisů komise, ( podepsaných volební komisí) do centrálního systému Českého statistického úřadu, který pro něj </w:t>
      </w:r>
      <w:proofErr w:type="spellStart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zajišt´ovali</w:t>
      </w:r>
      <w:proofErr w:type="spellEnd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firmy </w:t>
      </w:r>
      <w:proofErr w:type="spellStart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Autocont</w:t>
      </w:r>
      <w:proofErr w:type="spellEnd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, 02 Czech republik, </w:t>
      </w:r>
      <w:proofErr w:type="spellStart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Bios</w:t>
      </w:r>
      <w:proofErr w:type="spellEnd"/>
      <w:r w:rsidR="007F3E1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s.r.o. a Oracle Czech s.r.o.</w:t>
      </w:r>
    </w:p>
    <w:p w14:paraId="075CA88C" w14:textId="77777777" w:rsidR="007F3E1A" w:rsidRDefault="007F3E1A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47A45AA2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b/>
          <w:bCs/>
          <w:color w:val="000000"/>
          <w:sz w:val="26"/>
          <w:szCs w:val="26"/>
          <w:lang w:eastAsia="cs-CZ"/>
        </w:rPr>
        <w:t>Žádost o nařízení jednání</w:t>
      </w:r>
    </w:p>
    <w:p w14:paraId="0735D17F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Navrhovatel žádá, aby Nejvyšší správní soud nařídil jednání, a aby jej k jednání předvolal.  I když jednání podle § 90 odst. 5 soudního řádu správního není třeba nařizovat, soud jej však může nařídit. Navrhovatel proto žádá o nařízení jednání a chce ve věci vypovídat před soudem a přednést ústně závěrečný návrh. Navrhovatel netrvá na doručení předvolání 10 dnů předem podle § 49 soudního řádu správního, stačí mu, když bude předvolán alespoň dva dny předem</w:t>
      </w:r>
    </w:p>
    <w:p w14:paraId="36B2A40B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</w:pPr>
    </w:p>
    <w:p w14:paraId="7E4C0898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Při veřejném slyšení navrhuji jako navrhovatel provést následující důkazní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řízení :</w:t>
      </w:r>
      <w:proofErr w:type="gramEnd"/>
    </w:p>
    <w:p w14:paraId="45F29DD0" w14:textId="77777777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1.Promítání důkazu, tedy záznamu z ČT 24, kdy došlo k odečtu hlasů. Nezákonné.</w:t>
      </w:r>
    </w:p>
    <w:p w14:paraId="079D124D" w14:textId="3FCAFE10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2.Přizvání soudního znalce z oboru IT, který vysvětlí princip matematického modelu a odečtu hlasů pro kandidáta ing. Andreje Babiše a znalecky popíše skutečnost, že uvedený volební software nemůže mít funkci odečítání a zároveň vytvoří znalecký posudek na software, který firma 02 Czech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republic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s.r.o. </w:t>
      </w:r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a společnost </w:t>
      </w:r>
      <w:proofErr w:type="spellStart"/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Bios</w:t>
      </w:r>
      <w:proofErr w:type="spellEnd"/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– služby výpočetní techniky s.r.o. a společnost Oracle Czech s.r.o., </w:t>
      </w:r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lastRenderedPageBreak/>
        <w:t xml:space="preserve">které mají smlouvu s Českým statistickým úřadem a 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použil</w:t>
      </w:r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i je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na sčítání volebních </w:t>
      </w:r>
      <w:proofErr w:type="gram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hlasů..</w:t>
      </w:r>
      <w:proofErr w:type="gramEnd"/>
    </w:p>
    <w:p w14:paraId="2FD3D05E" w14:textId="28FDF5AB" w:rsidR="008022CE" w:rsidRDefault="00000000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3.Žádám o výslech zástupců společnosti 02 Czech </w:t>
      </w:r>
      <w:proofErr w:type="spellStart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republic</w:t>
      </w:r>
      <w:proofErr w:type="spellEnd"/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s.r.o. se sídlem Za Brumlovkou 1559/5, Praha 4 Michle, 140 00.</w:t>
      </w:r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zástupce </w:t>
      </w:r>
      <w:proofErr w:type="spellStart"/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Bios</w:t>
      </w:r>
      <w:proofErr w:type="spellEnd"/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s.r.o. služby výpočetní techniky a společnost Oracle Czech s.r.o., které zajištují technické služby pro ČSÚ v oblasti sčítání výsledků voleb, 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k popsání mechanismu použitého softwaru, neboť´ jako společnost, která má výhradní smlouvu s Českým statistickým úřadem se sídlem Na padesátém 81, Praha 10, PSČ, aby jako zodpovědn</w:t>
      </w:r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é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osob</w:t>
      </w:r>
      <w:r w:rsidR="00DB0ABA"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>y</w:t>
      </w:r>
      <w:r>
        <w:rPr>
          <w:rFonts w:ascii="FreeSerif" w:eastAsia="Times New Roman" w:hAnsi="FreeSerif" w:cs="Arial"/>
          <w:color w:val="000000"/>
          <w:sz w:val="26"/>
          <w:szCs w:val="26"/>
          <w:lang w:eastAsia="cs-CZ"/>
        </w:rPr>
        <w:t xml:space="preserve"> přednesli důvod, proč je jejich software nebo jejím subdodavatelem dodaný software poškozený a v jakém rozsahu je závada na tomto softwaru a proč ovlivnila výsledky sčítání prezidentských voleb v neprospěch jednoho z kandidátů.</w:t>
      </w:r>
    </w:p>
    <w:p w14:paraId="6BED690F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</w:p>
    <w:p w14:paraId="0DE44629" w14:textId="77777777" w:rsidR="008022CE" w:rsidRDefault="00000000">
      <w:p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 xml:space="preserve">Na základě výše uvedených důvodů, kdy volby prezidenta republiky byly zmanipulované, což znamená závažné ohrožení demokracie a ústavního pořádku v České republice, si navrhovatel dovoluje požádat Nejvyšší správní soud, aby na základě § 90 odst. 5 soudního řádu správního a § 66 zákona o volbě prezidenta republiky vydal následující rozsudek: </w:t>
      </w:r>
    </w:p>
    <w:p w14:paraId="096440FB" w14:textId="77777777" w:rsidR="008022CE" w:rsidRDefault="00000000">
      <w:pPr>
        <w:numPr>
          <w:ilvl w:val="0"/>
          <w:numId w:val="1"/>
        </w:num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>Volby prezidenta republiky konané dne 13. a 14. 1. 2023 a 27. a 28. 1. 2023 jsou neplatné</w:t>
      </w:r>
    </w:p>
    <w:p w14:paraId="661D857E" w14:textId="77777777" w:rsidR="008022CE" w:rsidRDefault="00000000">
      <w:pPr>
        <w:numPr>
          <w:ilvl w:val="0"/>
          <w:numId w:val="1"/>
        </w:num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>Předseda senátu má v zákonné lhůtě povinnost vyhlásit opakování voleb podle § 59</w:t>
      </w:r>
      <w:r>
        <w:rPr>
          <w:rFonts w:ascii="FreeSerif" w:eastAsia="Noto Serif CJK SC" w:hAnsi="FreeSerif" w:cs="Lohit Devanagari"/>
          <w:b/>
          <w:bCs/>
          <w:kern w:val="2"/>
          <w:sz w:val="26"/>
          <w:szCs w:val="26"/>
          <w:lang w:eastAsia="zh-CN" w:bidi="hi-IN"/>
        </w:rPr>
        <w:t xml:space="preserve"> z</w:t>
      </w:r>
      <w:r>
        <w:rPr>
          <w:rFonts w:ascii="FreeSerif" w:hAnsi="FreeSerif"/>
          <w:b/>
          <w:bCs/>
          <w:sz w:val="26"/>
          <w:szCs w:val="26"/>
        </w:rPr>
        <w:t>ákona o volbě prezidenta republiky</w:t>
      </w:r>
    </w:p>
    <w:p w14:paraId="15972857" w14:textId="77777777" w:rsidR="008022CE" w:rsidRDefault="00000000">
      <w:pPr>
        <w:numPr>
          <w:ilvl w:val="0"/>
          <w:numId w:val="1"/>
        </w:numPr>
        <w:spacing w:after="140" w:line="276" w:lineRule="auto"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b/>
          <w:bCs/>
          <w:sz w:val="26"/>
          <w:szCs w:val="26"/>
        </w:rPr>
        <w:t xml:space="preserve">Do opakovaných voleb jsou zaregistrováni všichni kandidáti, kteří nejpozději 8. 11. 2022 podali kandidátní listinu u Ministerstva vnitra, kromě Josefa </w:t>
      </w:r>
      <w:proofErr w:type="spellStart"/>
      <w:r>
        <w:rPr>
          <w:rFonts w:ascii="FreeSerif" w:hAnsi="FreeSerif"/>
          <w:b/>
          <w:bCs/>
          <w:sz w:val="26"/>
          <w:szCs w:val="26"/>
        </w:rPr>
        <w:t>Středuly</w:t>
      </w:r>
      <w:proofErr w:type="spellEnd"/>
      <w:r>
        <w:rPr>
          <w:rFonts w:ascii="FreeSerif" w:hAnsi="FreeSerif"/>
          <w:b/>
          <w:bCs/>
          <w:sz w:val="26"/>
          <w:szCs w:val="26"/>
        </w:rPr>
        <w:t>, z důvodu jeho odstoupení.</w:t>
      </w:r>
      <w:bookmarkStart w:id="0" w:name="_Hlk124787624"/>
      <w:bookmarkEnd w:id="0"/>
      <w:r>
        <w:rPr>
          <w:rFonts w:ascii="FreeSerif" w:hAnsi="FreeSerif"/>
          <w:b/>
          <w:bCs/>
          <w:sz w:val="26"/>
          <w:szCs w:val="26"/>
        </w:rPr>
        <w:t xml:space="preserve"> </w:t>
      </w:r>
    </w:p>
    <w:p w14:paraId="62F344DB" w14:textId="77777777" w:rsidR="008022CE" w:rsidRDefault="008022CE">
      <w:pPr>
        <w:ind w:left="720"/>
        <w:contextualSpacing/>
        <w:jc w:val="both"/>
        <w:rPr>
          <w:rFonts w:ascii="FreeSerif" w:hAnsi="FreeSerif"/>
          <w:b/>
          <w:bCs/>
          <w:sz w:val="26"/>
          <w:szCs w:val="26"/>
        </w:rPr>
      </w:pPr>
    </w:p>
    <w:p w14:paraId="29A568B1" w14:textId="644E2C27" w:rsidR="008022CE" w:rsidRDefault="00000000">
      <w:pPr>
        <w:contextualSpacing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>V Praze dne</w:t>
      </w:r>
      <w:r w:rsidR="00AB7B08">
        <w:rPr>
          <w:rFonts w:ascii="FreeSerif" w:hAnsi="FreeSerif"/>
          <w:sz w:val="26"/>
          <w:szCs w:val="26"/>
        </w:rPr>
        <w:t xml:space="preserve"> 9.</w:t>
      </w:r>
      <w:r>
        <w:rPr>
          <w:rFonts w:ascii="FreeSerif" w:hAnsi="FreeSerif"/>
          <w:sz w:val="26"/>
          <w:szCs w:val="26"/>
        </w:rPr>
        <w:t xml:space="preserve"> 1. 2023                                                   _______________________</w:t>
      </w:r>
    </w:p>
    <w:p w14:paraId="49AE0DB1" w14:textId="77777777" w:rsidR="008022CE" w:rsidRDefault="00000000">
      <w:pPr>
        <w:contextualSpacing/>
        <w:jc w:val="both"/>
        <w:rPr>
          <w:rFonts w:ascii="FreeSerif" w:hAnsi="FreeSerif"/>
          <w:sz w:val="26"/>
          <w:szCs w:val="26"/>
        </w:rPr>
      </w:pP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</w:r>
      <w:r>
        <w:rPr>
          <w:rFonts w:ascii="FreeSerif" w:hAnsi="FreeSerif"/>
          <w:sz w:val="26"/>
          <w:szCs w:val="26"/>
        </w:rPr>
        <w:tab/>
        <w:t xml:space="preserve">                  podpis navrhovatele</w:t>
      </w:r>
    </w:p>
    <w:p w14:paraId="35500C67" w14:textId="77777777" w:rsidR="008022CE" w:rsidRDefault="008022CE">
      <w:pPr>
        <w:shd w:val="clear" w:color="auto" w:fill="FFFFFF"/>
        <w:spacing w:after="0" w:line="240" w:lineRule="auto"/>
        <w:jc w:val="both"/>
        <w:rPr>
          <w:rFonts w:ascii="FreeSerif" w:hAnsi="FreeSerif"/>
          <w:sz w:val="26"/>
          <w:szCs w:val="26"/>
        </w:rPr>
      </w:pPr>
    </w:p>
    <w:sectPr w:rsidR="008022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erif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5FC"/>
    <w:multiLevelType w:val="multilevel"/>
    <w:tmpl w:val="1266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8D160E"/>
    <w:multiLevelType w:val="multilevel"/>
    <w:tmpl w:val="AE904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564403">
    <w:abstractNumId w:val="0"/>
  </w:num>
  <w:num w:numId="2" w16cid:durableId="8016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E"/>
    <w:rsid w:val="0070509A"/>
    <w:rsid w:val="007F3E1A"/>
    <w:rsid w:val="008022CE"/>
    <w:rsid w:val="009F33BD"/>
    <w:rsid w:val="00AB7B08"/>
    <w:rsid w:val="00D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8CBB"/>
  <w15:docId w15:val="{8A09543E-D512-44EE-BAE3-8AC88EA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hradil.jirka@email.cz</dc:creator>
  <dc:description/>
  <cp:lastModifiedBy>hradil.jirka@email.cz</cp:lastModifiedBy>
  <cp:revision>2</cp:revision>
  <cp:lastPrinted>2023-02-06T09:39:00Z</cp:lastPrinted>
  <dcterms:created xsi:type="dcterms:W3CDTF">2023-02-09T15:06:00Z</dcterms:created>
  <dcterms:modified xsi:type="dcterms:W3CDTF">2023-02-09T15:06:00Z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